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嘉兴市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  <w:lang w:eastAsia="zh-CN"/>
        </w:rPr>
        <w:t>司法局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公开选调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  <w:lang w:eastAsia="zh-CN"/>
        </w:rPr>
        <w:t>事业单位人员</w:t>
      </w:r>
      <w: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  <w:t>报名表</w:t>
      </w:r>
      <w:bookmarkStart w:id="0" w:name="_GoBack"/>
      <w:bookmarkEnd w:id="0"/>
    </w:p>
    <w:tbl>
      <w:tblPr>
        <w:tblStyle w:val="2"/>
        <w:tblW w:w="89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6"/>
        <w:gridCol w:w="516"/>
        <w:gridCol w:w="554"/>
        <w:gridCol w:w="375"/>
        <w:gridCol w:w="930"/>
        <w:gridCol w:w="1403"/>
        <w:gridCol w:w="1237"/>
        <w:gridCol w:w="1380"/>
        <w:gridCol w:w="15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状况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28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68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  <w:jc w:val="center"/>
        </w:trPr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学习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8282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vanish/>
          <w:kern w:val="0"/>
          <w:sz w:val="18"/>
          <w:szCs w:val="18"/>
        </w:rPr>
      </w:pPr>
    </w:p>
    <w:tbl>
      <w:tblPr>
        <w:tblStyle w:val="2"/>
        <w:tblW w:w="8931" w:type="dxa"/>
        <w:jc w:val="center"/>
        <w:tblInd w:w="-28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95"/>
        <w:gridCol w:w="859"/>
        <w:gridCol w:w="538"/>
        <w:gridCol w:w="531"/>
        <w:gridCol w:w="552"/>
        <w:gridCol w:w="547"/>
        <w:gridCol w:w="893"/>
        <w:gridCol w:w="1097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6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年度考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核结果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3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‘Times New Roman‘" w:hAnsi="宋体" w:eastAsia="‘Times New Roman‘" w:cs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称谓</w:t>
            </w: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本人单位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1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（盖章）</w:t>
            </w: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年     月    日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宋体" w:hAnsi="‘Times New Roman‘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  <w:lang w:eastAsia="zh-CN"/>
              </w:rPr>
              <w:t>市司法局政治部审核意见</w:t>
            </w:r>
          </w:p>
        </w:tc>
        <w:tc>
          <w:tcPr>
            <w:tcW w:w="34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jc w:val="both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hint="eastAsia" w:ascii="宋体" w:hAnsi="‘Times New Roman‘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‘Times New Roman‘" w:cs="宋体"/>
                <w:kern w:val="0"/>
                <w:sz w:val="18"/>
                <w:szCs w:val="18"/>
              </w:rPr>
              <w:t xml:space="preserve">  年     月    日</w:t>
            </w:r>
          </w:p>
        </w:tc>
      </w:tr>
    </w:tbl>
    <w:p>
      <w:pPr>
        <w:rPr>
          <w:rFonts w:hint="eastAsia" w:ascii="黑体" w:hAnsi="宋体" w:eastAsia="黑体" w:cs="方正小标宋简体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877FA"/>
    <w:rsid w:val="1C4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2019-06-20T03:19:17Z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